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5B56" w14:textId="77777777" w:rsidR="000E06F8" w:rsidRPr="00E028A8" w:rsidRDefault="00727E05">
      <w:pPr>
        <w:pStyle w:val="Text"/>
        <w:rPr>
          <w:rFonts w:asciiTheme="minorHAnsi" w:eastAsiaTheme="minorHAnsi" w:hAnsiTheme="minorHAnsi" w:cstheme="minorBidi"/>
          <w:b/>
          <w:bCs/>
          <w:color w:val="0070C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028A8">
        <w:rPr>
          <w:rFonts w:asciiTheme="minorHAnsi" w:eastAsiaTheme="minorHAnsi" w:hAnsiTheme="minorHAnsi" w:cstheme="minorBidi"/>
          <w:b/>
          <w:bCs/>
          <w:color w:val="0070C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Liebe Lehrkräfte im Vorbereitungsdienst, liebe Ausbildende,</w:t>
      </w:r>
    </w:p>
    <w:p w14:paraId="2348ADF6" w14:textId="77777777" w:rsidR="000E06F8" w:rsidRDefault="000E06F8">
      <w:pPr>
        <w:pStyle w:val="Text"/>
      </w:pPr>
    </w:p>
    <w:p w14:paraId="6360D411" w14:textId="77777777" w:rsidR="007C2E36" w:rsidRDefault="00727E05" w:rsidP="007C2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Warum sind Sie Lehrkraft geworden – und gerade für Ihre Fächer? Vielleicht hatten Sie Unterstützung bei der Berufs- und Studienwahl oder haben Ihren Weg durch eigene Erfahrungen gefunden.</w:t>
      </w:r>
    </w:p>
    <w:p w14:paraId="6AA69FED" w14:textId="77777777" w:rsidR="007C2E36" w:rsidRDefault="00727E05" w:rsidP="007C2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Seit der „Verordnung zur Beruflichen Orientierung an Schulen“ (VOBO) von 2018 ist es Aufgabe der Schulen, Schülerinnen und Schülern eine fundierte Berufs- oder Studienwahl zu ermöglichen. Dies ist nicht nur eine Verpflichtung, sondern auch eine spannende Schulentwicklungsaufgabe, an der alle Fächer mitwirken sollen.</w:t>
      </w:r>
    </w:p>
    <w:p w14:paraId="42F6E6D0" w14:textId="77777777" w:rsidR="007C2E36" w:rsidRDefault="00727E05" w:rsidP="007C2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Welche Rahmenbedingungen, Instrumente und Kooperationspartner Lehrkräfte dabei unterstützen und wie sich Berufliche Orientierung im Unterricht integrieren lässt, möchten wir mit Ihnen erarbeiten.</w:t>
      </w:r>
    </w:p>
    <w:p w14:paraId="0F794890" w14:textId="77777777" w:rsidR="007C2E36" w:rsidRDefault="00727E05" w:rsidP="007C2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Wir laden Sie zur optionalen Ausbildungsveranstaltung „Berufsorientierung praxisnah“ ein, die als Wahlmodul am Studienseminar für Gymnasien in Darmstadt angeboten wird – in Kooperation mit unserem Studienseminar mit dem Studienseminar für Berufliche Schulen. Dies ermöglicht einen Blick über die eigene Schulform hinaus.</w:t>
      </w:r>
    </w:p>
    <w:p w14:paraId="04AF17B1" w14:textId="77777777" w:rsidR="007C2E36" w:rsidRDefault="00727E05" w:rsidP="007C2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Eine Teilnahmebescheinigung erhalten Sie nach drei von vier besuchten Terminen, eine qualifizierte Bescheinigung bei Bearbeitung einer Lernaufgabe zur Beruflichen Orientierung im Fachunterricht.</w:t>
      </w:r>
    </w:p>
    <w:p w14:paraId="259F0758" w14:textId="77777777" w:rsidR="007C2E36" w:rsidRDefault="00727E05" w:rsidP="007C2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 xml:space="preserve">Haben Sie Interesse? Dann schreiben Sie eine kurze E-Mail an poststelle.sts-gym.hp@kultus.hessen.de </w:t>
      </w:r>
    </w:p>
    <w:p w14:paraId="391E5402" w14:textId="60E971F7" w:rsidR="000E06F8" w:rsidRPr="00E028A8" w:rsidRDefault="007C2E36" w:rsidP="007C2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S</w:t>
      </w:r>
      <w:r w:rsidR="00727E05"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ie werden dann zu den Veranstaltungen eingeladen.</w:t>
      </w:r>
    </w:p>
    <w:p w14:paraId="5B89B20F" w14:textId="77777777" w:rsidR="000E06F8" w:rsidRPr="00E028A8" w:rsidRDefault="00727E05" w:rsidP="007C2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Ihr „Mehrwert</w:t>
      </w: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rtl/>
          <w:lang w:val="de-DE"/>
        </w:rPr>
        <w:t>“</w:t>
      </w: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: Sie lernen (kennen)…</w:t>
      </w:r>
    </w:p>
    <w:p w14:paraId="4C80C16A" w14:textId="7408FAA5" w:rsidR="000E06F8" w:rsidRPr="00E028A8" w:rsidRDefault="00727E05" w:rsidP="007C2E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ind w:left="238" w:hanging="238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Angebote für Schülerinnen und Schüler zur Berufs- und Studienberatung</w:t>
      </w:r>
    </w:p>
    <w:p w14:paraId="0288E2CB" w14:textId="1FA68569" w:rsidR="000E06F8" w:rsidRPr="00E028A8" w:rsidRDefault="00727E05" w:rsidP="007C2E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ind w:left="238" w:hanging="238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Instrumente und Angebote für Schülerinnen zur Selbsteinschätzung</w:t>
      </w:r>
    </w:p>
    <w:p w14:paraId="58712CB5" w14:textId="367CF069" w:rsidR="000E06F8" w:rsidRPr="00E028A8" w:rsidRDefault="00727E05" w:rsidP="007C2E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ind w:left="238" w:hanging="238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Planung, Durchführung und Nachbereitung von Betriebserkundung bzw. Messebesuch</w:t>
      </w:r>
    </w:p>
    <w:p w14:paraId="08CD06FB" w14:textId="47AAA9D7" w:rsidR="000E06F8" w:rsidRPr="00E028A8" w:rsidRDefault="00727E05" w:rsidP="007C2E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ind w:left="238" w:hanging="238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Möglichkeiten zur Einbindung der BO in den Fachunterricht</w:t>
      </w:r>
    </w:p>
    <w:p w14:paraId="3C9192E4" w14:textId="05D9F397" w:rsidR="000E06F8" w:rsidRPr="00E028A8" w:rsidRDefault="00727E05" w:rsidP="007C2E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ind w:left="238" w:hanging="238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Außerschulische Institutionen der BO und Kooperationspartner für Schulen</w:t>
      </w:r>
    </w:p>
    <w:p w14:paraId="37BD0826" w14:textId="02E25E12" w:rsidR="000E06F8" w:rsidRPr="00E028A8" w:rsidRDefault="00727E05" w:rsidP="007C2E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ind w:left="238" w:hanging="238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Anforderungen an Auszubildende und (Duale) Studierende</w:t>
      </w:r>
    </w:p>
    <w:p w14:paraId="69EE730B" w14:textId="40526B74" w:rsidR="000E06F8" w:rsidRPr="00E028A8" w:rsidRDefault="00727E05" w:rsidP="007C2E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ind w:left="238" w:hanging="238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Verlauf eines Bewerbungsverfahrens und Anforderungen der Arbeitgeber</w:t>
      </w:r>
    </w:p>
    <w:p w14:paraId="7BC053A5" w14:textId="1E579B5F" w:rsidR="000E06F8" w:rsidRPr="00E028A8" w:rsidRDefault="00727E05" w:rsidP="007C2E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ind w:left="238" w:hanging="238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Schulentwicklung am Beispiel des „</w:t>
      </w:r>
      <w:proofErr w:type="spellStart"/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OloV</w:t>
      </w:r>
      <w:proofErr w:type="spellEnd"/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-Gütesiegels</w:t>
      </w: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rtl/>
          <w:lang w:val="de-DE"/>
        </w:rPr>
        <w:t>“</w:t>
      </w:r>
    </w:p>
    <w:p w14:paraId="4C3E7EAA" w14:textId="77777777" w:rsidR="007C2E36" w:rsidRDefault="007C2E36" w:rsidP="007C2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</w:p>
    <w:p w14:paraId="24CAE447" w14:textId="142AE276" w:rsidR="000E06F8" w:rsidRPr="007C2E36" w:rsidRDefault="00727E05" w:rsidP="007C2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7C2E36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Schwerpunkte der vier Termine sind:</w:t>
      </w:r>
    </w:p>
    <w:p w14:paraId="16A44054" w14:textId="77777777" w:rsidR="000E06F8" w:rsidRPr="00E028A8" w:rsidRDefault="00727E05" w:rsidP="007C2E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ind w:left="238" w:hanging="238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Grundlagen und Umsetzungsmöglichkeiten der Beruflichen Orientierung an Schule</w:t>
      </w:r>
    </w:p>
    <w:p w14:paraId="36448366" w14:textId="77777777" w:rsidR="000E06F8" w:rsidRPr="00E028A8" w:rsidRDefault="00727E05" w:rsidP="007C2E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ind w:left="238" w:hanging="238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 xml:space="preserve">Berufliche Schulen als Kooperationspartner und Teil der </w:t>
      </w:r>
      <w:proofErr w:type="spellStart"/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Dualen</w:t>
      </w:r>
      <w:proofErr w:type="spellEnd"/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 xml:space="preserve"> Ausbildung</w:t>
      </w:r>
    </w:p>
    <w:p w14:paraId="7D71B253" w14:textId="77777777" w:rsidR="000E06F8" w:rsidRPr="00E028A8" w:rsidRDefault="00727E05" w:rsidP="007C2E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ind w:left="238" w:hanging="238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Außerschulische Kooperationspartner und ihr Angebot für Lernende und Schulen</w:t>
      </w:r>
    </w:p>
    <w:p w14:paraId="0DD304EE" w14:textId="77777777" w:rsidR="000E06F8" w:rsidRPr="00E028A8" w:rsidRDefault="00727E05" w:rsidP="007C2E3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259" w:lineRule="auto"/>
        <w:ind w:left="238" w:hanging="238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</w:pPr>
      <w:r w:rsidRPr="00E028A8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de-DE"/>
        </w:rPr>
        <w:t>Betriebserkundungen vorbereiten, durchführen und auswerten</w:t>
      </w:r>
    </w:p>
    <w:sectPr w:rsidR="000E06F8" w:rsidRPr="00E028A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5B6F" w14:textId="77777777" w:rsidR="00B860B4" w:rsidRDefault="00B860B4">
      <w:r>
        <w:separator/>
      </w:r>
    </w:p>
  </w:endnote>
  <w:endnote w:type="continuationSeparator" w:id="0">
    <w:p w14:paraId="6F3B3114" w14:textId="77777777" w:rsidR="00B860B4" w:rsidRDefault="00B8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249" w14:textId="77777777" w:rsidR="000E06F8" w:rsidRDefault="000E06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7526" w14:textId="77777777" w:rsidR="00B860B4" w:rsidRDefault="00B860B4">
      <w:r>
        <w:separator/>
      </w:r>
    </w:p>
  </w:footnote>
  <w:footnote w:type="continuationSeparator" w:id="0">
    <w:p w14:paraId="3179FF5B" w14:textId="77777777" w:rsidR="00B860B4" w:rsidRDefault="00B8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BAC9" w14:textId="77777777" w:rsidR="000E06F8" w:rsidRDefault="000E06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C77"/>
    <w:multiLevelType w:val="hybridMultilevel"/>
    <w:tmpl w:val="4FF04148"/>
    <w:lvl w:ilvl="0" w:tplc="0407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991C378A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F2B46282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7E56441A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0EAC1E92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276A8596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3C82C0FE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5B86B7E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1F4D7BC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 w15:restartNumberingAfterBreak="0">
    <w:nsid w:val="0AF631EA"/>
    <w:multiLevelType w:val="hybridMultilevel"/>
    <w:tmpl w:val="36F82FBE"/>
    <w:numStyleLink w:val="Punktgro"/>
  </w:abstractNum>
  <w:abstractNum w:abstractNumId="2" w15:restartNumberingAfterBreak="0">
    <w:nsid w:val="31EF668E"/>
    <w:multiLevelType w:val="hybridMultilevel"/>
    <w:tmpl w:val="36F82FBE"/>
    <w:styleLink w:val="Punktgro"/>
    <w:lvl w:ilvl="0" w:tplc="E3280098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15C0A5A2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B8F89ED0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5F8DF2C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4EF45CD6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0CE4E6AA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A99895E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E9AAC6B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D6727C7E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F8"/>
    <w:rsid w:val="000E06F8"/>
    <w:rsid w:val="00727E05"/>
    <w:rsid w:val="007C2E36"/>
    <w:rsid w:val="009919F1"/>
    <w:rsid w:val="00A30DB8"/>
    <w:rsid w:val="00B860B4"/>
    <w:rsid w:val="00E0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8C1B"/>
  <w15:docId w15:val="{0C0E0E11-FD3F-4646-AB20-10635995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gro">
    <w:name w:val="Punkt (groß)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7C2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Dietz</dc:creator>
  <cp:lastModifiedBy>Baumbusch, Cornelia (LA HP)</cp:lastModifiedBy>
  <cp:revision>4</cp:revision>
  <dcterms:created xsi:type="dcterms:W3CDTF">2025-05-07T10:37:00Z</dcterms:created>
  <dcterms:modified xsi:type="dcterms:W3CDTF">2025-07-09T07:17:00Z</dcterms:modified>
</cp:coreProperties>
</file>