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71B5" w14:textId="77777777" w:rsidR="00622B04" w:rsidRPr="00D010D4" w:rsidRDefault="00622B04" w:rsidP="00622B04">
      <w:pPr>
        <w:spacing w:before="100" w:beforeAutospacing="1" w:after="100" w:afterAutospacing="1" w:line="240" w:lineRule="auto"/>
        <w:rPr>
          <w:rFonts w:eastAsia="Times New Roman" w:cstheme="minorHAnsi"/>
          <w:color w:val="0070C0"/>
          <w:lang w:eastAsia="de-DE"/>
        </w:rPr>
      </w:pPr>
      <w:r w:rsidRPr="00D010D4">
        <w:rPr>
          <w:rFonts w:eastAsia="Times New Roman" w:cstheme="minorHAnsi"/>
          <w:b/>
          <w:bCs/>
          <w:color w:val="0070C0"/>
          <w:lang w:eastAsia="de-DE"/>
        </w:rPr>
        <w:t>Microteaching – Eine wertvolle Erfahrung für angehende Lehrkräfte</w:t>
      </w:r>
    </w:p>
    <w:p w14:paraId="1BE8ED2C" w14:textId="50651621" w:rsidR="00622B04" w:rsidRPr="00D010D4" w:rsidRDefault="00622B04" w:rsidP="00073F9F">
      <w:pPr>
        <w:spacing w:before="100" w:beforeAutospacing="1" w:after="100" w:afterAutospacing="1" w:line="240" w:lineRule="auto"/>
        <w:rPr>
          <w:rFonts w:eastAsia="Times New Roman" w:cstheme="minorHAnsi"/>
          <w:lang w:eastAsia="de-DE"/>
        </w:rPr>
      </w:pPr>
      <w:r w:rsidRPr="00D010D4">
        <w:rPr>
          <w:rFonts w:eastAsia="Times New Roman" w:cstheme="minorHAnsi"/>
          <w:lang w:eastAsia="de-DE"/>
        </w:rPr>
        <w:t xml:space="preserve">Microteaching ist ein didaktisches Konzept, das </w:t>
      </w:r>
      <w:r w:rsidR="00D848A5" w:rsidRPr="00D010D4">
        <w:rPr>
          <w:rFonts w:eastAsia="Times New Roman" w:cstheme="minorHAnsi"/>
          <w:lang w:eastAsia="de-DE"/>
        </w:rPr>
        <w:t>bereits auf der Semesterfahrt vorbereitet wird.</w:t>
      </w:r>
      <w:r w:rsidR="00BD0A47" w:rsidRPr="00D010D4">
        <w:rPr>
          <w:rFonts w:eastAsia="Times New Roman" w:cstheme="minorHAnsi"/>
          <w:lang w:eastAsia="de-DE"/>
        </w:rPr>
        <w:t xml:space="preserve"> Es ermöglicht</w:t>
      </w:r>
      <w:r w:rsidR="00D848A5" w:rsidRPr="00D010D4">
        <w:rPr>
          <w:rFonts w:eastAsia="Times New Roman" w:cstheme="minorHAnsi"/>
          <w:lang w:eastAsia="de-DE"/>
        </w:rPr>
        <w:t xml:space="preserve"> </w:t>
      </w:r>
      <w:r w:rsidRPr="00D010D4">
        <w:rPr>
          <w:rFonts w:eastAsia="Times New Roman" w:cstheme="minorHAnsi"/>
          <w:lang w:eastAsia="de-DE"/>
        </w:rPr>
        <w:t>Lehrkräften im Vorbereitungsdienst, in einem geschützten Rahmen erste Unterrichtserfahrungen zu sammeln und gezieltes Feedback zu erhalten. Anhand kleiner Unterrichtseinheiten, die in einer echten Unterrichtssituation erprobt werden, erhalten die Teilnehmenden wertvolle Rückmeldungen von Schülerinnen und Schülern sowie von betreuenden Lehrkräften.</w:t>
      </w:r>
    </w:p>
    <w:p w14:paraId="3622E5D2" w14:textId="2FE9A39A" w:rsidR="00622B04" w:rsidRPr="00622B04" w:rsidRDefault="00622B04" w:rsidP="00622B04">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p>
    <w:p w14:paraId="49458FB0" w14:textId="643E6446" w:rsidR="008754AC" w:rsidRDefault="002277D3">
      <w:r w:rsidRPr="002277D3">
        <w:drawing>
          <wp:inline distT="0" distB="0" distL="0" distR="0" wp14:anchorId="4899C3C5" wp14:editId="3444FEB1">
            <wp:extent cx="5760720" cy="35312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531235"/>
                    </a:xfrm>
                    <a:prstGeom prst="rect">
                      <a:avLst/>
                    </a:prstGeom>
                  </pic:spPr>
                </pic:pic>
              </a:graphicData>
            </a:graphic>
          </wp:inline>
        </w:drawing>
      </w:r>
    </w:p>
    <w:sectPr w:rsidR="008754AC" w:rsidSect="00010A0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E6586"/>
    <w:multiLevelType w:val="multilevel"/>
    <w:tmpl w:val="07C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F53D93"/>
    <w:multiLevelType w:val="multilevel"/>
    <w:tmpl w:val="E3F2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15"/>
    <w:rsid w:val="00010A00"/>
    <w:rsid w:val="00073F9F"/>
    <w:rsid w:val="000F54F1"/>
    <w:rsid w:val="002277D3"/>
    <w:rsid w:val="002639C6"/>
    <w:rsid w:val="00613C41"/>
    <w:rsid w:val="00622B04"/>
    <w:rsid w:val="008754AC"/>
    <w:rsid w:val="009723E7"/>
    <w:rsid w:val="00A65E15"/>
    <w:rsid w:val="00BD0A47"/>
    <w:rsid w:val="00BF3CCF"/>
    <w:rsid w:val="00C57B39"/>
    <w:rsid w:val="00D010D4"/>
    <w:rsid w:val="00D848A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07205"/>
  <w15:chartTrackingRefBased/>
  <w15:docId w15:val="{4EFCC7B7-5DA2-499A-9711-D1500792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457</Characters>
  <Application>Microsoft Office Word</Application>
  <DocSecurity>0</DocSecurity>
  <Lines>3</Lines>
  <Paragraphs>1</Paragraphs>
  <ScaleCrop>false</ScaleCrop>
  <Company/>
  <LinksUpToDate>false</LinksUpToDate>
  <CharactersWithSpaces>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Fröhlich, Carina</dc:creator>
  <cp:keywords/>
  <dc:description/>
  <cp:lastModifiedBy>Baumbusch, Cornelia (LA HP)</cp:lastModifiedBy>
  <cp:revision>4</cp:revision>
  <dcterms:created xsi:type="dcterms:W3CDTF">2025-04-29T05:42:00Z</dcterms:created>
  <dcterms:modified xsi:type="dcterms:W3CDTF">2025-07-09T07:11:00Z</dcterms:modified>
</cp:coreProperties>
</file>